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0" w:rsidRDefault="00F71F10"/>
    <w:p w:rsidR="00EE2921" w:rsidRDefault="00EE2921"/>
    <w:p w:rsidR="00EE2921" w:rsidRDefault="00EE2921" w:rsidP="00EE2921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https://www.nature.com/articles/d41586-019-00629-5</w:t>
        </w:r>
      </w:hyperlink>
    </w:p>
    <w:p w:rsidR="00EE2921" w:rsidRPr="00EE2921" w:rsidRDefault="00EE2921" w:rsidP="00EE2921">
      <w:pPr>
        <w:pStyle w:val="berschrift1"/>
        <w:spacing w:before="0" w:beforeAutospacing="0" w:after="120" w:afterAutospacing="0" w:line="291" w:lineRule="atLeast"/>
        <w:rPr>
          <w:rFonts w:ascii="-apple-system-font" w:eastAsia="Times New Roman" w:hAnsi="-apple-system-font"/>
          <w:sz w:val="51"/>
          <w:szCs w:val="51"/>
          <w:lang w:val="en-GB"/>
        </w:rPr>
      </w:pPr>
      <w:r w:rsidRPr="00EE2921">
        <w:rPr>
          <w:rFonts w:ascii="-apple-system-font" w:eastAsia="Times New Roman" w:hAnsi="-apple-system-font"/>
          <w:sz w:val="51"/>
          <w:szCs w:val="51"/>
          <w:lang w:val="en-GB"/>
        </w:rPr>
        <w:t>China sets sights on first solar power stations in space</w:t>
      </w:r>
    </w:p>
    <w:p w:rsidR="00EE2921" w:rsidRPr="00EE2921" w:rsidRDefault="00EE2921" w:rsidP="00EE2921">
      <w:pPr>
        <w:pStyle w:val="berschrift2"/>
        <w:spacing w:before="0" w:beforeAutospacing="0" w:line="305" w:lineRule="atLeast"/>
        <w:rPr>
          <w:rFonts w:ascii="-apple-system-font" w:eastAsia="Times New Roman" w:hAnsi="-apple-system-font"/>
          <w:b w:val="0"/>
          <w:bCs w:val="0"/>
          <w:sz w:val="38"/>
          <w:szCs w:val="38"/>
          <w:lang w:val="en-GB"/>
        </w:rPr>
      </w:pPr>
      <w:r w:rsidRPr="00EE2921">
        <w:rPr>
          <w:rFonts w:ascii="-apple-system-font" w:eastAsia="Times New Roman" w:hAnsi="-apple-system-font"/>
          <w:b w:val="0"/>
          <w:bCs w:val="0"/>
          <w:sz w:val="38"/>
          <w:szCs w:val="38"/>
          <w:lang w:val="en-GB"/>
        </w:rPr>
        <w:t>The country has a plan to overcome the challenges experienced by other nations.</w:t>
      </w:r>
    </w:p>
    <w:p w:rsidR="00EE2921" w:rsidRDefault="00EE2921" w:rsidP="00EE2921">
      <w:pPr>
        <w:spacing w:line="360" w:lineRule="atLeast"/>
        <w:rPr>
          <w:rFonts w:ascii="-apple-system-font" w:eastAsia="Times New Roman" w:hAnsi="-apple-system-font"/>
          <w:sz w:val="26"/>
          <w:szCs w:val="26"/>
        </w:rPr>
      </w:pPr>
      <w:r>
        <w:rPr>
          <w:rFonts w:ascii="-apple-system-font" w:eastAsia="Times New Roman" w:hAnsi="-apple-system-font"/>
          <w:sz w:val="26"/>
          <w:szCs w:val="26"/>
        </w:rPr>
        <w:t xml:space="preserve">20 </w:t>
      </w:r>
      <w:proofErr w:type="spellStart"/>
      <w:r>
        <w:rPr>
          <w:rFonts w:ascii="-apple-system-font" w:eastAsia="Times New Roman" w:hAnsi="-apple-system-font"/>
          <w:sz w:val="26"/>
          <w:szCs w:val="26"/>
        </w:rPr>
        <w:t>February</w:t>
      </w:r>
      <w:proofErr w:type="spellEnd"/>
      <w:r>
        <w:rPr>
          <w:rFonts w:ascii="-apple-system-font" w:eastAsia="Times New Roman" w:hAnsi="-apple-system-font"/>
          <w:sz w:val="26"/>
          <w:szCs w:val="26"/>
        </w:rPr>
        <w:t xml:space="preserve"> 2019</w:t>
      </w:r>
    </w:p>
    <w:p w:rsidR="00EE2921" w:rsidRDefault="00EE2921" w:rsidP="00EE2921">
      <w:pPr>
        <w:spacing w:line="360" w:lineRule="atLeast"/>
        <w:rPr>
          <w:rFonts w:ascii="-apple-system-font" w:eastAsia="Times New Roman" w:hAnsi="-apple-system-font"/>
          <w:b/>
          <w:bCs/>
          <w:sz w:val="26"/>
          <w:szCs w:val="26"/>
        </w:rPr>
      </w:pPr>
      <w:r>
        <w:rPr>
          <w:rFonts w:ascii="-apple-system-font" w:eastAsia="Times New Roman" w:hAnsi="-apple-system-font"/>
          <w:b/>
          <w:bCs/>
          <w:sz w:val="26"/>
          <w:szCs w:val="26"/>
        </w:rPr>
        <w:t xml:space="preserve">NEWS </w:t>
      </w:r>
    </w:p>
    <w:p w:rsidR="00EE2921" w:rsidRDefault="00EE2921" w:rsidP="00EE2921">
      <w:pPr>
        <w:pStyle w:val="berschrift3"/>
        <w:spacing w:line="360" w:lineRule="atLeast"/>
        <w:rPr>
          <w:rFonts w:ascii="-apple-system-font" w:eastAsia="Times New Roman" w:hAnsi="-apple-system-font"/>
          <w:sz w:val="33"/>
          <w:szCs w:val="33"/>
        </w:rPr>
      </w:pPr>
      <w:r>
        <w:rPr>
          <w:rStyle w:val="converted-anchor"/>
          <w:rFonts w:ascii="-apple-system-font" w:eastAsia="Times New Roman" w:hAnsi="-apple-system-font"/>
          <w:sz w:val="33"/>
          <w:szCs w:val="33"/>
        </w:rPr>
        <w:t xml:space="preserve">David </w:t>
      </w:r>
      <w:proofErr w:type="spellStart"/>
      <w:r>
        <w:rPr>
          <w:rStyle w:val="converted-anchor"/>
          <w:rFonts w:ascii="-apple-system-font" w:eastAsia="Times New Roman" w:hAnsi="-apple-system-font"/>
          <w:sz w:val="33"/>
          <w:szCs w:val="33"/>
        </w:rPr>
        <w:t>Cyranoski</w:t>
      </w:r>
      <w:proofErr w:type="spellEnd"/>
      <w:r>
        <w:rPr>
          <w:rStyle w:val="converted-anchor"/>
          <w:rFonts w:ascii="-apple-system-font" w:eastAsia="Times New Roman" w:hAnsi="-apple-system-font"/>
          <w:sz w:val="33"/>
          <w:szCs w:val="33"/>
        </w:rPr>
        <w:t xml:space="preserve"> </w:t>
      </w:r>
    </w:p>
    <w:p w:rsidR="00EE2921" w:rsidRPr="00EE2921" w:rsidRDefault="00EE2921" w:rsidP="00EE2921">
      <w:pPr>
        <w:spacing w:line="360" w:lineRule="atLeast"/>
        <w:rPr>
          <w:rFonts w:ascii="-apple-system-font" w:eastAsia="Times New Roman" w:hAnsi="-apple-system-font"/>
          <w:sz w:val="26"/>
          <w:szCs w:val="26"/>
          <w:lang w:val="en-GB"/>
        </w:rPr>
      </w:pPr>
      <w:bookmarkStart w:id="0" w:name="_GoBack"/>
      <w:bookmarkEnd w:id="0"/>
      <w:r w:rsidRPr="00EE2921">
        <w:rPr>
          <w:rFonts w:ascii="-apple-system-font" w:eastAsia="Times New Roman" w:hAnsi="-apple-system-font"/>
          <w:sz w:val="26"/>
          <w:szCs w:val="26"/>
          <w:lang w:val="en-GB"/>
        </w:rPr>
        <w:t>&amp;</w:t>
      </w:r>
      <w:proofErr w:type="spellStart"/>
      <w:r w:rsidRPr="00EE2921">
        <w:rPr>
          <w:rFonts w:ascii="-apple-system-font" w:eastAsia="Times New Roman" w:hAnsi="-apple-system-font"/>
          <w:sz w:val="26"/>
          <w:szCs w:val="26"/>
          <w:lang w:val="en-GB"/>
        </w:rPr>
        <w:t>amp;lt;img</w:t>
      </w:r>
      <w:proofErr w:type="spellEnd"/>
      <w:r w:rsidRPr="00EE2921">
        <w:rPr>
          <w:rFonts w:ascii="-apple-system-font" w:eastAsia="Times New Roman" w:hAnsi="-apple-system-font"/>
          <w:sz w:val="26"/>
          <w:szCs w:val="26"/>
          <w:lang w:val="en-GB"/>
        </w:rPr>
        <w:t xml:space="preserve"> class="" alt="The dark region seen on the face of the sun" src="//</w:t>
      </w:r>
      <w:hyperlink r:id="rId5" w:history="1">
        <w:r w:rsidRPr="00EE2921">
          <w:rPr>
            <w:rStyle w:val="Hyperlink"/>
            <w:rFonts w:ascii="-apple-system-font" w:eastAsia="Times New Roman" w:hAnsi="-apple-system-font"/>
            <w:sz w:val="26"/>
            <w:szCs w:val="26"/>
            <w:lang w:val="en-GB"/>
          </w:rPr>
          <w:t>media.nature.com/w800/magazine-assets/d41586-019-00629-5/d41586-019-00629-5_16490450.jpg</w:t>
        </w:r>
      </w:hyperlink>
      <w:r w:rsidRPr="00EE2921">
        <w:rPr>
          <w:rFonts w:ascii="-apple-system-font" w:eastAsia="Times New Roman" w:hAnsi="-apple-system-font"/>
          <w:sz w:val="26"/>
          <w:szCs w:val="26"/>
          <w:lang w:val="en-GB"/>
        </w:rPr>
        <w:t xml:space="preserve">"&amp;amp;gt; </w:t>
      </w:r>
    </w:p>
    <w:p w:rsidR="00EE2921" w:rsidRPr="00EE2921" w:rsidRDefault="00EE2921" w:rsidP="00EE2921">
      <w:pPr>
        <w:pStyle w:val="StandardWeb"/>
        <w:spacing w:before="96" w:beforeAutospacing="0" w:after="96" w:afterAutospacing="0" w:line="360" w:lineRule="atLeast"/>
        <w:rPr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 xml:space="preserve">China wants to capture the Sun's energy in space and beam it back to </w:t>
      </w:r>
      <w:proofErr w:type="spellStart"/>
      <w:r w:rsidRPr="00EE2921">
        <w:rPr>
          <w:rFonts w:ascii="-apple-system-font" w:hAnsi="-apple-system-font"/>
          <w:sz w:val="26"/>
          <w:szCs w:val="26"/>
          <w:lang w:val="en-GB"/>
        </w:rPr>
        <w:t>Earth.</w:t>
      </w:r>
      <w:r w:rsidRPr="00EE2921">
        <w:rPr>
          <w:lang w:val="en-GB"/>
        </w:rPr>
        <w:t>Credit</w:t>
      </w:r>
      <w:proofErr w:type="spellEnd"/>
      <w:r w:rsidRPr="00EE2921">
        <w:rPr>
          <w:lang w:val="en-GB"/>
        </w:rPr>
        <w:t>: NASA/SDO/AIA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 xml:space="preserve">China wants to be the first country to launch power stations into space that capture the Sun’s energy and beam it back down to Earth, </w:t>
      </w:r>
      <w:hyperlink r:id="rId6" w:history="1">
        <w:r w:rsidRPr="00EE2921">
          <w:rPr>
            <w:rStyle w:val="Hyperlink"/>
            <w:rFonts w:ascii="-apple-system-font" w:hAnsi="-apple-system-font"/>
            <w:color w:val="416ED2"/>
            <w:sz w:val="26"/>
            <w:szCs w:val="26"/>
            <w:lang w:val="en-GB"/>
          </w:rPr>
          <w:t>Chinese state media reported last week</w:t>
        </w:r>
      </w:hyperlink>
      <w:r w:rsidRPr="00EE2921">
        <w:rPr>
          <w:rFonts w:ascii="-apple-system-font" w:hAnsi="-apple-system-font"/>
          <w:sz w:val="26"/>
          <w:szCs w:val="26"/>
          <w:lang w:val="en-GB"/>
        </w:rPr>
        <w:t>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>The advantage of space-based stations is that they could catch the Sun’s energy before some of it dissipates in the atmosphere. They would also be a more stable energy source than ground-based stations because they could avoid fluctuations due to weather, seasons or night.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 xml:space="preserve">The idea of space-based solar power stations has been around for </w:t>
      </w:r>
      <w:hyperlink r:id="rId7" w:history="1">
        <w:r w:rsidRPr="00EE2921">
          <w:rPr>
            <w:rStyle w:val="Hyperlink"/>
            <w:rFonts w:ascii="-apple-system-font" w:hAnsi="-apple-system-font"/>
            <w:color w:val="416ED2"/>
            <w:sz w:val="26"/>
            <w:szCs w:val="26"/>
            <w:lang w:val="en-GB"/>
          </w:rPr>
          <w:t>decades</w:t>
        </w:r>
      </w:hyperlink>
      <w:r w:rsidRPr="00EE2921">
        <w:rPr>
          <w:rFonts w:ascii="-apple-system-font" w:hAnsi="-apple-system-font"/>
          <w:sz w:val="26"/>
          <w:szCs w:val="26"/>
          <w:lang w:val="en-GB"/>
        </w:rPr>
        <w:t xml:space="preserve">, and scientists in the United States and </w:t>
      </w:r>
      <w:hyperlink r:id="rId8" w:history="1">
        <w:r w:rsidRPr="00EE2921">
          <w:rPr>
            <w:rStyle w:val="Hyperlink"/>
            <w:rFonts w:ascii="-apple-system-font" w:hAnsi="-apple-system-font"/>
            <w:color w:val="416ED2"/>
            <w:sz w:val="26"/>
            <w:szCs w:val="26"/>
            <w:lang w:val="en-GB"/>
          </w:rPr>
          <w:t>Japan</w:t>
        </w:r>
      </w:hyperlink>
      <w:r w:rsidRPr="00EE2921">
        <w:rPr>
          <w:rFonts w:ascii="-apple-system-font" w:hAnsi="-apple-system-font"/>
          <w:sz w:val="26"/>
          <w:szCs w:val="26"/>
          <w:lang w:val="en-GB"/>
        </w:rPr>
        <w:t xml:space="preserve"> have been working on proof-of-principle technologies. But the cost of launching massive industrial-scale stations, which could weigh up to 1,000 tonnes, is a major obstacle.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>China is considering using 3D printing to create and construct stations in space to avoid launching the hefty weight.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 xml:space="preserve">The power stations would work by using photovoltaic cells to capture solar energy that is then transferred to antennas that transmit microwaves or radar to </w:t>
      </w:r>
      <w:r w:rsidRPr="00EE2921">
        <w:rPr>
          <w:rFonts w:ascii="-apple-system-font" w:hAnsi="-apple-system-font"/>
          <w:sz w:val="26"/>
          <w:szCs w:val="26"/>
          <w:lang w:val="en-GB"/>
        </w:rPr>
        <w:lastRenderedPageBreak/>
        <w:t>Earth. Receiving stations then convert the microwaves into electricity, which could be used to power electric cars, according to state media.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>A facility to test the concept of the solar plant project is under construction in Chongqing in central China. The country hopes to have a series of small or medium-sized stations that orbit 36,000 kilometres above Earth between 2021 and 2025.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i/>
          <w:iCs/>
          <w:sz w:val="26"/>
          <w:szCs w:val="26"/>
          <w:lang w:val="en-GB"/>
        </w:rPr>
      </w:pPr>
      <w:proofErr w:type="spellStart"/>
      <w:r w:rsidRPr="00EE2921">
        <w:rPr>
          <w:rFonts w:ascii="-apple-system-font" w:hAnsi="-apple-system-font"/>
          <w:i/>
          <w:iCs/>
          <w:sz w:val="26"/>
          <w:szCs w:val="26"/>
          <w:lang w:val="en-GB"/>
        </w:rPr>
        <w:t>doi</w:t>
      </w:r>
      <w:proofErr w:type="spellEnd"/>
      <w:r w:rsidRPr="00EE2921">
        <w:rPr>
          <w:rFonts w:ascii="-apple-system-font" w:hAnsi="-apple-system-font"/>
          <w:i/>
          <w:iCs/>
          <w:sz w:val="26"/>
          <w:szCs w:val="26"/>
          <w:lang w:val="en-GB"/>
        </w:rPr>
        <w:t>: 10.1038/d41586-019-00629-5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Style w:val="Fett"/>
          <w:rFonts w:ascii="-apple-system-font" w:hAnsi="-apple-system-font"/>
          <w:sz w:val="26"/>
          <w:szCs w:val="26"/>
          <w:lang w:val="en-GB"/>
        </w:rPr>
        <w:t xml:space="preserve">Sign up for the daily </w:t>
      </w:r>
      <w:r w:rsidRPr="00EE2921">
        <w:rPr>
          <w:rStyle w:val="Fett"/>
          <w:rFonts w:ascii="-apple-system-font" w:hAnsi="-apple-system-font"/>
          <w:i/>
          <w:iCs/>
          <w:sz w:val="26"/>
          <w:szCs w:val="26"/>
          <w:lang w:val="en-GB"/>
        </w:rPr>
        <w:t>Nature Briefing</w:t>
      </w:r>
      <w:r w:rsidRPr="00EE2921">
        <w:rPr>
          <w:rStyle w:val="Fett"/>
          <w:rFonts w:ascii="-apple-system-font" w:hAnsi="-apple-system-font"/>
          <w:sz w:val="26"/>
          <w:szCs w:val="26"/>
          <w:lang w:val="en-GB"/>
        </w:rPr>
        <w:t xml:space="preserve"> email newsletter</w:t>
      </w:r>
    </w:p>
    <w:p w:rsidR="00EE2921" w:rsidRPr="00EE2921" w:rsidRDefault="00EE2921" w:rsidP="00EE2921">
      <w:pPr>
        <w:pStyle w:val="StandardWeb"/>
        <w:spacing w:line="360" w:lineRule="atLeast"/>
        <w:rPr>
          <w:rFonts w:ascii="-apple-system-font" w:hAnsi="-apple-system-font"/>
          <w:sz w:val="26"/>
          <w:szCs w:val="26"/>
          <w:lang w:val="en-GB"/>
        </w:rPr>
      </w:pPr>
      <w:r w:rsidRPr="00EE2921">
        <w:rPr>
          <w:rFonts w:ascii="-apple-system-font" w:hAnsi="-apple-system-font"/>
          <w:sz w:val="26"/>
          <w:szCs w:val="26"/>
          <w:lang w:val="en-GB"/>
        </w:rPr>
        <w:t xml:space="preserve">Stay up to date with what matters in science and why, handpicked from </w:t>
      </w:r>
      <w:r w:rsidRPr="00EE2921">
        <w:rPr>
          <w:rFonts w:ascii="-apple-system-font" w:hAnsi="-apple-system-font"/>
          <w:i/>
          <w:iCs/>
          <w:sz w:val="26"/>
          <w:szCs w:val="26"/>
          <w:lang w:val="en-GB"/>
        </w:rPr>
        <w:t>Nature</w:t>
      </w:r>
      <w:r w:rsidRPr="00EE2921">
        <w:rPr>
          <w:rFonts w:ascii="-apple-system-font" w:hAnsi="-apple-system-font"/>
          <w:sz w:val="26"/>
          <w:szCs w:val="26"/>
          <w:lang w:val="en-GB"/>
        </w:rPr>
        <w:t xml:space="preserve"> and other publications worldwide.</w:t>
      </w:r>
    </w:p>
    <w:p w:rsidR="00EE2921" w:rsidRPr="00EE2921" w:rsidRDefault="00EE2921">
      <w:pPr>
        <w:rPr>
          <w:lang w:val="en-GB"/>
        </w:rPr>
      </w:pPr>
    </w:p>
    <w:sectPr w:rsidR="00EE2921" w:rsidRPr="00EE2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1"/>
    <w:rsid w:val="00EE2921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338"/>
  <w15:chartTrackingRefBased/>
  <w15:docId w15:val="{3A5ADA59-45DA-4F92-8333-3BB56524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2921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EE2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EE29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EE29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2921"/>
    <w:rPr>
      <w:rFonts w:ascii="Calibri" w:hAnsi="Calibri" w:cs="Calibr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2921"/>
    <w:rPr>
      <w:rFonts w:ascii="Calibri" w:hAnsi="Calibri" w:cs="Calibri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2921"/>
    <w:rPr>
      <w:rFonts w:ascii="Calibri" w:hAnsi="Calibri" w:cs="Calibri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E292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E2921"/>
    <w:pPr>
      <w:spacing w:before="100" w:beforeAutospacing="1" w:after="100" w:afterAutospacing="1"/>
    </w:pPr>
  </w:style>
  <w:style w:type="character" w:customStyle="1" w:styleId="converted-anchor">
    <w:name w:val="converted-anchor"/>
    <w:basedOn w:val="Absatz-Standardschriftart"/>
    <w:rsid w:val="00EE2921"/>
  </w:style>
  <w:style w:type="character" w:styleId="Fett">
    <w:name w:val="Strong"/>
    <w:basedOn w:val="Absatz-Standardschriftart"/>
    <w:uiPriority w:val="22"/>
    <w:qFormat/>
    <w:rsid w:val="00EE2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ews/2009/091125/full/462398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news/2008/080916/full/news.2008.11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sciencenet.cn/htmlnews/2019/2/422910.shtm" TargetMode="External"/><Relationship Id="rId5" Type="http://schemas.openxmlformats.org/officeDocument/2006/relationships/hyperlink" Target="http://media.nature.com/w800/magazine-assets/d41586-019-00629-5/d41586-019-00629-5_1649045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ture.com/articles/d41586-019-00629-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tenman@gmx.net</dc:creator>
  <cp:keywords/>
  <dc:description/>
  <cp:lastModifiedBy>tenman@gmx.net</cp:lastModifiedBy>
  <cp:revision>1</cp:revision>
  <dcterms:created xsi:type="dcterms:W3CDTF">2020-05-20T16:15:00Z</dcterms:created>
  <dcterms:modified xsi:type="dcterms:W3CDTF">2020-05-20T16:17:00Z</dcterms:modified>
</cp:coreProperties>
</file>